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A6620C" w14:textId="77777777" w:rsidR="00D93305" w:rsidRDefault="00D93305"/>
    <w:p w14:paraId="510C5135" w14:textId="77777777" w:rsidR="00D93305" w:rsidRDefault="00D93305"/>
    <w:p w14:paraId="609438FE" w14:textId="47B1FE78" w:rsidR="00D93305" w:rsidRDefault="00D93305">
      <w:r w:rsidRPr="00D93305">
        <mc:AlternateContent>
          <mc:Choice Requires="wps">
            <w:drawing>
              <wp:inline distT="0" distB="0" distL="0" distR="0" wp14:anchorId="5233DCED" wp14:editId="2DA25560">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711FFDE"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" filled="f" stroked="f">
                <o:lock v:ext="edit" aspectratio="t"/>
                <w10:anchorlock/>
              </v:rect>
            </w:pict>
          </mc:Fallback>
        </mc:AlternateContent>
      </w:r>
    </w:p>
    <w:p w14:paraId="6540E2AE" w14:textId="791DD2AB" w:rsidR="00D93305" w:rsidRDefault="00D93305" w:rsidP="00D93305">
      <w:pPr>
        <w:pStyle w:val="NormalWeb"/>
      </w:pPr>
      <w:r>
        <w:rPr>
          <w:noProof/>
        </w:rPr>
        <mc:AlternateContent>
          <mc:Choice Requires="wps">
            <w:drawing>
              <wp:inline distT="0" distB="0" distL="0" distR="0" wp14:anchorId="3ADF14A1" wp14:editId="1B274154">
                <wp:extent cx="304800" cy="304800"/>
                <wp:effectExtent l="0" t="0" r="0" b="0"/>
                <wp:docPr id="3" name="AutoShap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51DE991" id="AutoShape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&#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5hfSroAQAAxAMAAA4AAAAAAAAAAAAAAAAALgIAAGRycy9lMm9Eb2MueG1sUEsBAi0A&#10;FAAGAAgAAAAhAEyg6SzYAAAAAwEAAA8AAAAAAAAAAAAAAAAAQgQAAGRycy9kb3ducmV2LnhtbFBL&#10;BQYAAAAABAAEAPMAAABHBQAAAAA=&#10;" filled="f" stroked="f">
                <o:lock v:ext="edit" aspectratio="t"/>
                <w10:anchorlock/>
              </v:rect>
            </w:pict>
          </mc:Fallback>
        </mc:AlternateContent>
      </w:r>
      <w:r>
        <w:rPr>
          <w:noProof/>
        </w:rPr>
        <w:drawing>
          <wp:inline distT="0" distB="0" distL="0" distR="0" wp14:anchorId="134529BB" wp14:editId="052317F7">
            <wp:extent cx="2713990" cy="27146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58598" cy="2759243"/>
                    </a:xfrm>
                    <a:prstGeom prst="rect">
                      <a:avLst/>
                    </a:prstGeom>
                    <a:noFill/>
                  </pic:spPr>
                </pic:pic>
              </a:graphicData>
            </a:graphic>
          </wp:inline>
        </w:drawing>
      </w:r>
      <w:bookmarkStart w:id="0" w:name="_GoBack"/>
      <w:bookmarkEnd w:id="0"/>
    </w:p>
    <w:p w14:paraId="0827F14C" w14:textId="02111CF0" w:rsidR="00D93305" w:rsidRPr="00D93305" w:rsidRDefault="00D93305" w:rsidP="00D93305">
      <w:pPr>
        <w:pStyle w:val="NormalWeb"/>
        <w:rPr>
          <w:b/>
          <w:bCs/>
        </w:rPr>
      </w:pPr>
      <w:r w:rsidRPr="00D93305">
        <w:rPr>
          <w:b/>
          <w:bCs/>
        </w:rPr>
        <w:t>ERNEST OJI</w:t>
      </w:r>
    </w:p>
    <w:p w14:paraId="315B40D7" w14:textId="0AD695E3" w:rsidR="00D93305" w:rsidRDefault="00D93305" w:rsidP="00D93305">
      <w:pPr>
        <w:pStyle w:val="NormalWeb"/>
      </w:pPr>
      <w:r>
        <w:t xml:space="preserve">A results-driven professional with a strong foundation in geography, urban planning, and human resources management, </w:t>
      </w:r>
      <w:r>
        <w:t>He serves as Program Lead Institutional and Sustainable Development Foundation.</w:t>
      </w:r>
      <w:r>
        <w:t xml:space="preserve"> Demonstrating proven expertise in workforce administration, conflict mediation between multicultural teams, </w:t>
      </w:r>
    </w:p>
    <w:p w14:paraId="14D34669" w14:textId="4E3964A3" w:rsidR="00D93305" w:rsidRDefault="00D93305" w:rsidP="00D93305">
      <w:pPr>
        <w:pStyle w:val="NormalWeb"/>
      </w:pPr>
      <w:r>
        <w:t xml:space="preserve">Holding a BSc (Hons) in Geography (Second Class Upper) and a Diploma in Accounting from the University of Jos, along with professional certificates in Project Management and Health, Safety, and Environment, this adaptable and resourceful candidate thrives in both independent and collaborative </w:t>
      </w:r>
      <w:r>
        <w:t>environments.</w:t>
      </w:r>
    </w:p>
    <w:p w14:paraId="0840D681" w14:textId="77777777" w:rsidR="00D93305" w:rsidRDefault="00D93305"/>
    <w:sectPr w:rsidR="00D93305" w:rsidSect="00D933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305"/>
    <w:rsid w:val="00D933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91118"/>
  <w15:chartTrackingRefBased/>
  <w15:docId w15:val="{D4CC7E2E-C74E-42CE-940B-D15975C81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9330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8774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597DDC-3123-4DA8-94BE-46A7EA065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94</Words>
  <Characters>539</Characters>
  <Application>Microsoft Office Word</Application>
  <DocSecurity>0</DocSecurity>
  <Lines>4</Lines>
  <Paragraphs>1</Paragraphs>
  <ScaleCrop>false</ScaleCrop>
  <Company/>
  <LinksUpToDate>false</LinksUpToDate>
  <CharactersWithSpaces>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2026-09-18T10:53:00Z</dcterms:created>
  <dcterms:modified xsi:type="dcterms:W3CDTF">2026-09-18T11:03:00Z</dcterms:modified>
</cp:coreProperties>
</file>